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B0" w:rsidRDefault="006F30B0" w:rsidP="006F30B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F30B0">
        <w:rPr>
          <w:rFonts w:ascii="Times New Roman" w:eastAsia="Times New Roman" w:hAnsi="Times New Roman" w:cs="Times New Roman"/>
          <w:b/>
          <w:bCs/>
          <w:lang w:eastAsia="tr-TR"/>
        </w:rPr>
        <w:t>GEBE İNEKLERİN BAKIM VE BESLEMESİ</w:t>
      </w:r>
    </w:p>
    <w:p w:rsidR="006F30B0" w:rsidRDefault="006F30B0" w:rsidP="006F30B0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t xml:space="preserve">Gebe ineğin ilk aylarında özel bir bakım gerekmez. Aşırı besleme fazla yarar getirmez ancak yetersiz besleme durumunda hayvan zarar </w:t>
      </w:r>
      <w:proofErr w:type="gramStart"/>
      <w:r w:rsidRPr="006F30B0">
        <w:rPr>
          <w:rFonts w:ascii="Times New Roman" w:eastAsia="Times New Roman" w:hAnsi="Times New Roman" w:cs="Times New Roman"/>
          <w:lang w:eastAsia="tr-TR"/>
        </w:rPr>
        <w:t>görür.Gebeliğin</w:t>
      </w:r>
      <w:proofErr w:type="gramEnd"/>
      <w:r w:rsidRPr="006F30B0">
        <w:rPr>
          <w:rFonts w:ascii="Times New Roman" w:eastAsia="Times New Roman" w:hAnsi="Times New Roman" w:cs="Times New Roman"/>
          <w:lang w:eastAsia="tr-TR"/>
        </w:rPr>
        <w:t xml:space="preserve"> son 2-3 ayında diğer hayvanlardan ayrılmalı ve yağlanmaya meydan verilmeyecek şekilde vücut formunu koruyacak ve buzağının normal gelişmesini sağlayacak şekilde kaliteli kaba yem ve ilave konsantre yemle beslenmelidir.</w:t>
      </w:r>
    </w:p>
    <w:p w:rsidR="006F30B0" w:rsidRDefault="006F30B0" w:rsidP="006F30B0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br/>
        <w:t>Bu dönemde yavru atma riskini azaltmak için bozuk, küflü ve gaz yapıcı yemlerden ve aşırı soğuk su vermekten kaçınılmalıdır.</w:t>
      </w:r>
    </w:p>
    <w:p w:rsidR="006F30B0" w:rsidRDefault="006F30B0" w:rsidP="006F30B0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br/>
        <w:t xml:space="preserve">Hava soğuksa doğumdan sonra ılık su verilmelidir. İneğin doğumu müteakip hemen sağılması bazen süt hummasına neden olabilir bu nedenle 3-4 gün ineğin sütü tamamen bitecek şekilde sağılmamalıdır. Eğer inek yattığı yerden kalkamıyorsa Veteriner Hekime </w:t>
      </w:r>
      <w:proofErr w:type="gramStart"/>
      <w:r w:rsidRPr="006F30B0">
        <w:rPr>
          <w:rFonts w:ascii="Times New Roman" w:eastAsia="Times New Roman" w:hAnsi="Times New Roman" w:cs="Times New Roman"/>
          <w:lang w:eastAsia="tr-TR"/>
        </w:rPr>
        <w:t>baş vurulmalıdır</w:t>
      </w:r>
      <w:proofErr w:type="gramEnd"/>
      <w:r w:rsidRPr="006F30B0">
        <w:rPr>
          <w:rFonts w:ascii="Times New Roman" w:eastAsia="Times New Roman" w:hAnsi="Times New Roman" w:cs="Times New Roman"/>
          <w:lang w:eastAsia="tr-TR"/>
        </w:rPr>
        <w:t>.</w:t>
      </w:r>
    </w:p>
    <w:p w:rsidR="006F30B0" w:rsidRDefault="006F30B0" w:rsidP="006F30B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F30B0">
        <w:rPr>
          <w:rFonts w:ascii="Times New Roman" w:eastAsia="Times New Roman" w:hAnsi="Times New Roman" w:cs="Times New Roman"/>
          <w:b/>
          <w:bCs/>
          <w:lang w:eastAsia="tr-TR"/>
        </w:rPr>
        <w:t>SAĞMAL İNEKLERİN BAKIM VE BESLEMESİ</w:t>
      </w:r>
    </w:p>
    <w:p w:rsidR="006F30B0" w:rsidRDefault="006F30B0" w:rsidP="006F30B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t xml:space="preserve">Süt ineklerinin günlük olarak yaşama payı için canlı ağırlıklarının 1/40 ı kadar kuru kaba yeme ihtiyaçları bulunmaktadır. Yaklaşık olarak 500 Kg canlı ağırlıktaki bir ineğin yıllık kuru kaba yem ihtiyacı 4 ton kuru yonca eş değerindeki çeşitli kaba yemlerden oluşur. Bu kaba yemler kuru veya sulu ( </w:t>
      </w:r>
      <w:proofErr w:type="spellStart"/>
      <w:r w:rsidRPr="006F30B0">
        <w:rPr>
          <w:rFonts w:ascii="Times New Roman" w:eastAsia="Times New Roman" w:hAnsi="Times New Roman" w:cs="Times New Roman"/>
          <w:lang w:eastAsia="tr-TR"/>
        </w:rPr>
        <w:t>slaj</w:t>
      </w:r>
      <w:proofErr w:type="spellEnd"/>
      <w:r w:rsidRPr="006F30B0">
        <w:rPr>
          <w:rFonts w:ascii="Times New Roman" w:eastAsia="Times New Roman" w:hAnsi="Times New Roman" w:cs="Times New Roman"/>
          <w:lang w:eastAsia="tr-TR"/>
        </w:rPr>
        <w:t>) gibi yemlerden oluşabilir.</w:t>
      </w:r>
    </w:p>
    <w:p w:rsidR="006F30B0" w:rsidRDefault="006F30B0" w:rsidP="006F30B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t xml:space="preserve">Yaşama payını yediği kaba yemlerden sağlayan ineğin süt verimi için ayrıca kesif yeme ihtiyacı bulunmaktadır. Vereceği her 2,5 Kg süt için 1 Kg </w:t>
      </w:r>
      <w:proofErr w:type="gramStart"/>
      <w:r w:rsidRPr="006F30B0">
        <w:rPr>
          <w:rFonts w:ascii="Times New Roman" w:eastAsia="Times New Roman" w:hAnsi="Times New Roman" w:cs="Times New Roman"/>
          <w:lang w:eastAsia="tr-TR"/>
        </w:rPr>
        <w:t>konsantre</w:t>
      </w:r>
      <w:proofErr w:type="gramEnd"/>
      <w:r w:rsidRPr="006F30B0">
        <w:rPr>
          <w:rFonts w:ascii="Times New Roman" w:eastAsia="Times New Roman" w:hAnsi="Times New Roman" w:cs="Times New Roman"/>
          <w:lang w:eastAsia="tr-TR"/>
        </w:rPr>
        <w:t xml:space="preserve"> yeme ihtiyaç duyar. Süt ve yem fiyatlarına göre yedirilecek yem ve elde edilecek süt çiftçi tarafından ayarlanmalıdır. Ekonomik olmadığı </w:t>
      </w:r>
      <w:proofErr w:type="gramStart"/>
      <w:r w:rsidRPr="006F30B0">
        <w:rPr>
          <w:rFonts w:ascii="Times New Roman" w:eastAsia="Times New Roman" w:hAnsi="Times New Roman" w:cs="Times New Roman"/>
          <w:lang w:eastAsia="tr-TR"/>
        </w:rPr>
        <w:t>taktirde</w:t>
      </w:r>
      <w:proofErr w:type="gramEnd"/>
      <w:r w:rsidRPr="006F30B0">
        <w:rPr>
          <w:rFonts w:ascii="Times New Roman" w:eastAsia="Times New Roman" w:hAnsi="Times New Roman" w:cs="Times New Roman"/>
          <w:lang w:eastAsia="tr-TR"/>
        </w:rPr>
        <w:t xml:space="preserve"> fazla yem yedirip süt almak çiftçinin zararına neden olur.</w:t>
      </w:r>
    </w:p>
    <w:p w:rsidR="006F30B0" w:rsidRDefault="006F30B0" w:rsidP="006F30B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t xml:space="preserve">Karlı süt sığırcılığında verime göre yeterli beslemenin yanında ucuza üretilen yemlerle beslemekte önem arz etmektedir. Süt sığırcılığında temel prensip kaba yem üretiminin işletme arazilerinde üretilmesidir. Kaba yemin </w:t>
      </w:r>
      <w:proofErr w:type="spellStart"/>
      <w:r w:rsidRPr="006F30B0">
        <w:rPr>
          <w:rFonts w:ascii="Times New Roman" w:eastAsia="Times New Roman" w:hAnsi="Times New Roman" w:cs="Times New Roman"/>
          <w:lang w:eastAsia="tr-TR"/>
        </w:rPr>
        <w:t>dışardan</w:t>
      </w:r>
      <w:proofErr w:type="spellEnd"/>
      <w:r w:rsidRPr="006F30B0">
        <w:rPr>
          <w:rFonts w:ascii="Times New Roman" w:eastAsia="Times New Roman" w:hAnsi="Times New Roman" w:cs="Times New Roman"/>
          <w:lang w:eastAsia="tr-TR"/>
        </w:rPr>
        <w:t xml:space="preserve"> satın alınması süt maliyetlerini yükselteceğinden çiftçinin zarar etmesine neden olacaktır.</w:t>
      </w:r>
    </w:p>
    <w:p w:rsidR="006F30B0" w:rsidRDefault="006F30B0" w:rsidP="006F30B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F30B0">
        <w:rPr>
          <w:rFonts w:ascii="Times New Roman" w:eastAsia="Times New Roman" w:hAnsi="Times New Roman" w:cs="Times New Roman"/>
          <w:lang w:eastAsia="tr-TR"/>
        </w:rPr>
        <w:t>Süt maliyetini düşürmek için sulu kaba yem olan slajı rasyonlarda mutlaka kullanmak gerekir.</w:t>
      </w:r>
    </w:p>
    <w:p w:rsidR="00CE2AFD" w:rsidRPr="006F30B0" w:rsidRDefault="006F30B0" w:rsidP="006F30B0">
      <w:pPr>
        <w:jc w:val="both"/>
        <w:rPr>
          <w:rFonts w:ascii="Times New Roman" w:hAnsi="Times New Roman" w:cs="Times New Roman"/>
        </w:rPr>
      </w:pPr>
      <w:r w:rsidRPr="006F30B0">
        <w:rPr>
          <w:rFonts w:ascii="Times New Roman" w:eastAsia="Times New Roman" w:hAnsi="Times New Roman" w:cs="Times New Roman"/>
          <w:lang w:eastAsia="tr-TR"/>
        </w:rPr>
        <w:t>Sağmal ineklerde gıdalardaki kokular kolayca süte geçtiğinden, kokulu sulu yemler sağımdan sonra yedirilmelidir.</w:t>
      </w:r>
    </w:p>
    <w:sectPr w:rsidR="00CE2AFD" w:rsidRPr="006F30B0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0B0"/>
    <w:rsid w:val="00077A24"/>
    <w:rsid w:val="00146212"/>
    <w:rsid w:val="001B1954"/>
    <w:rsid w:val="00294AA3"/>
    <w:rsid w:val="0033320D"/>
    <w:rsid w:val="003B3733"/>
    <w:rsid w:val="004E5A9C"/>
    <w:rsid w:val="00544041"/>
    <w:rsid w:val="006F30B0"/>
    <w:rsid w:val="008C7AF1"/>
    <w:rsid w:val="00981F65"/>
    <w:rsid w:val="00A66F3D"/>
    <w:rsid w:val="00BC0A1B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9F6A3-14F2-4D8F-A2FD-7008A0418C85}"/>
</file>

<file path=customXml/itemProps2.xml><?xml version="1.0" encoding="utf-8"?>
<ds:datastoreItem xmlns:ds="http://schemas.openxmlformats.org/officeDocument/2006/customXml" ds:itemID="{A3581E03-589F-4114-AF51-3F67E02FB72C}"/>
</file>

<file path=customXml/itemProps3.xml><?xml version="1.0" encoding="utf-8"?>
<ds:datastoreItem xmlns:ds="http://schemas.openxmlformats.org/officeDocument/2006/customXml" ds:itemID="{9E452F5F-C15E-4BD0-9211-B1381370B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2014-05-14T11:28:00Z</dcterms:created>
  <dcterms:modified xsi:type="dcterms:W3CDTF">2014-05-14T11:29:00Z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